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5" w:rsidRPr="00F15710" w:rsidRDefault="008608B5" w:rsidP="008608B5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8608B5" w:rsidRPr="00F15710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8608B5" w:rsidRPr="00F15710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8608B5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Заинтересованное лицо:_____________-</w:t>
      </w:r>
    </w:p>
    <w:p w:rsidR="008608B5" w:rsidRPr="00F15710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Адрес:__________________________</w:t>
      </w:r>
    </w:p>
    <w:p w:rsidR="008608B5" w:rsidRPr="00F15710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8B5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8608B5" w:rsidRDefault="008608B5" w:rsidP="008608B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126D7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5710">
        <w:rPr>
          <w:rFonts w:ascii="Times New Roman" w:hAnsi="Times New Roman" w:cs="Times New Roman"/>
          <w:sz w:val="20"/>
          <w:szCs w:val="20"/>
        </w:rPr>
        <w:t>ЗАЯВЛЕНИЕ</w:t>
      </w:r>
    </w:p>
    <w:p w:rsidR="008608B5" w:rsidRDefault="008608B5" w:rsidP="008608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об установлении факта принадлежности правоустанавливающего документа</w:t>
      </w:r>
    </w:p>
    <w:p w:rsidR="00213D80" w:rsidRDefault="00213D80" w:rsidP="008608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«дата» я приобрел у гр.______(Ф.И.О.) квартиру по адресу:______________________.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Договор купли-продажи был составлен в письменной форме и удостоверен нотариусом Назаровой А., а также зарегистрирован в Управлении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госрегистра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(справка о государственной регистрации прав на недвижимое имущество №).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«дата» я обратился к нотариусу для оформления договора дарения этой  квартиры, но при проверке документов было установлено, что написание моей фамилии в договоре купли-продажи и в справке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Госрегистра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соответствуют фамилии вы паспорте,  именно:__________________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 чем выражается расхождение в написании фамилии).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связи с этим расхождением нотариус отказал в совершении нотариального удостоверения сделки дарения, а в Управлении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Госрегистра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отказались исправить допущенную ошибку в порядке ст.23 закона «о государственной регистрации прав на недвижимое имущество».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Таким образом, несоответствие данных в правоустанавливающем документе и в моем паспорте не позволяет мне совершать сделки и распоряжаться иным образом с жилым помещением.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Заинтересованные лица возражений против установления факта принадлежности мне правоустанавливающего документа не имеют.</w:t>
      </w:r>
    </w:p>
    <w:p w:rsidR="00213D80" w:rsidRDefault="00213D80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изложенного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>, в соот</w:t>
      </w:r>
      <w:r w:rsidR="005126D7">
        <w:rPr>
          <w:rFonts w:ascii="Times New Roman" w:hAnsi="Times New Roman" w:cs="Times New Roman"/>
          <w:sz w:val="20"/>
          <w:szCs w:val="20"/>
        </w:rPr>
        <w:t>ветствии со ст.ст.4,23,270,272-275 ГПК Кыргызской Республики,</w:t>
      </w: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ПРОШУ:</w:t>
      </w: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Установить факт принадлежности мне договора купли-продажи от «дата» квартиры по адресу_______________.</w:t>
      </w: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26D7" w:rsidRDefault="005126D7" w:rsidP="00512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 w:rsidR="005126D7" w:rsidRDefault="005126D7" w:rsidP="0051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купли-продажи квартиры от «дата»</w:t>
      </w:r>
    </w:p>
    <w:p w:rsidR="005126D7" w:rsidRDefault="005126D7" w:rsidP="0051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Справка о государственной регистрации прав на недвижимое имущество №___</w:t>
      </w:r>
    </w:p>
    <w:p w:rsidR="005126D7" w:rsidRDefault="005126D7" w:rsidP="0051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заявления (по числу заинтересованных лиц)</w:t>
      </w:r>
    </w:p>
    <w:p w:rsidR="005126D7" w:rsidRDefault="005126D7" w:rsidP="005126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Квитанция об уплате госпошлины.</w:t>
      </w:r>
    </w:p>
    <w:p w:rsidR="005126D7" w:rsidRDefault="005126D7" w:rsidP="005126D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26D7" w:rsidRDefault="005126D7" w:rsidP="005126D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26D7" w:rsidRPr="005126D7" w:rsidRDefault="005126D7" w:rsidP="005126D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дата»________________________Ф.И.О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заявителя».</w:t>
      </w:r>
    </w:p>
    <w:p w:rsidR="00D41B24" w:rsidRDefault="00D41B24" w:rsidP="005126D7">
      <w:pPr>
        <w:jc w:val="both"/>
      </w:pPr>
    </w:p>
    <w:sectPr w:rsidR="00D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1886"/>
    <w:multiLevelType w:val="hybridMultilevel"/>
    <w:tmpl w:val="1586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B5"/>
    <w:rsid w:val="00213D80"/>
    <w:rsid w:val="005126D7"/>
    <w:rsid w:val="008608B5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2018-07-25T09:14:00Z</dcterms:created>
  <dcterms:modified xsi:type="dcterms:W3CDTF">2018-07-25T09:31:00Z</dcterms:modified>
</cp:coreProperties>
</file>